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9" w:rsidRPr="00176F69" w:rsidRDefault="00176F69" w:rsidP="00176F69">
      <w:pPr>
        <w:rPr>
          <w:b/>
        </w:rPr>
      </w:pPr>
      <w:r>
        <w:rPr>
          <w:b/>
        </w:rPr>
        <w:t xml:space="preserve">Scholarships </w:t>
      </w:r>
      <w:r w:rsidR="00501EF8">
        <w:rPr>
          <w:b/>
        </w:rPr>
        <w:t>for Future Leaders in Ophthalmology</w:t>
      </w:r>
    </w:p>
    <w:p w:rsidR="003D3239" w:rsidRDefault="00DD269F" w:rsidP="00176F69">
      <w:r w:rsidRPr="00DD269F">
        <w:rPr>
          <w:noProof/>
          <w:lang w:eastAsia="en-GB"/>
        </w:rPr>
        <w:drawing>
          <wp:inline distT="0" distB="0" distL="0" distR="0">
            <wp:extent cx="5731510" cy="25476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69F" w:rsidRPr="00DD269F" w:rsidRDefault="00DD269F" w:rsidP="00DD269F">
      <w:pPr>
        <w:jc w:val="center"/>
        <w:rPr>
          <w:i/>
          <w:iCs/>
        </w:rPr>
      </w:pPr>
      <w:r>
        <w:rPr>
          <w:i/>
          <w:iCs/>
        </w:rPr>
        <w:t xml:space="preserve">Some </w:t>
      </w:r>
      <w:r w:rsidR="00007E83">
        <w:rPr>
          <w:i/>
          <w:iCs/>
        </w:rPr>
        <w:t xml:space="preserve">University of Edinburgh </w:t>
      </w:r>
      <w:r w:rsidRPr="00DD269F">
        <w:rPr>
          <w:i/>
          <w:iCs/>
        </w:rPr>
        <w:t xml:space="preserve">ChM Clinical Ophthalmology </w:t>
      </w:r>
      <w:r>
        <w:rPr>
          <w:i/>
          <w:iCs/>
        </w:rPr>
        <w:t xml:space="preserve">international </w:t>
      </w:r>
      <w:r w:rsidRPr="00DD269F">
        <w:rPr>
          <w:i/>
          <w:iCs/>
        </w:rPr>
        <w:t xml:space="preserve">graduates </w:t>
      </w:r>
      <w:r w:rsidR="00190B99">
        <w:rPr>
          <w:i/>
          <w:iCs/>
        </w:rPr>
        <w:t xml:space="preserve">celebrating </w:t>
      </w:r>
      <w:r w:rsidRPr="00DD269F">
        <w:rPr>
          <w:i/>
          <w:iCs/>
        </w:rPr>
        <w:t>with Professor Bal Dhillon</w:t>
      </w:r>
      <w:r>
        <w:rPr>
          <w:i/>
          <w:iCs/>
        </w:rPr>
        <w:t>,</w:t>
      </w:r>
      <w:r w:rsidR="00007E83">
        <w:rPr>
          <w:i/>
          <w:iCs/>
        </w:rPr>
        <w:t xml:space="preserve"> Programme Director, at their reception at The Royal College of Surgeons of Edinburgh</w:t>
      </w:r>
      <w:r>
        <w:rPr>
          <w:i/>
          <w:iCs/>
        </w:rPr>
        <w:t>, 2</w:t>
      </w:r>
      <w:r w:rsidR="00007E83">
        <w:rPr>
          <w:i/>
          <w:iCs/>
        </w:rPr>
        <w:t>5</w:t>
      </w:r>
      <w:r>
        <w:rPr>
          <w:i/>
          <w:iCs/>
        </w:rPr>
        <w:t xml:space="preserve"> November </w:t>
      </w:r>
      <w:r w:rsidRPr="00DD269F">
        <w:rPr>
          <w:i/>
          <w:iCs/>
        </w:rPr>
        <w:t>2023</w:t>
      </w:r>
    </w:p>
    <w:p w:rsidR="00176F69" w:rsidRPr="00176F69" w:rsidRDefault="00176F69" w:rsidP="00176F69">
      <w:r w:rsidRPr="00176F69">
        <w:t xml:space="preserve">The University of Edinburgh is delighted to announce that they plan to award </w:t>
      </w:r>
      <w:r w:rsidR="00501EF8">
        <w:t>9</w:t>
      </w:r>
      <w:r>
        <w:t xml:space="preserve"> </w:t>
      </w:r>
      <w:r w:rsidRPr="00176F69">
        <w:t>scholarships this summer for successful international applicants to their Master of Surgery (ChM) in Clinical Ophthalmology programme, thanks to the very generous support of The David and Molly Pyott Foundation.</w:t>
      </w:r>
    </w:p>
    <w:p w:rsidR="00176F69" w:rsidRPr="00176F69" w:rsidRDefault="00176F69" w:rsidP="00176F69">
      <w:r w:rsidRPr="00176F69">
        <w:t xml:space="preserve">Senior trainees/residents/registrars in Ophthalmology and early career ophthalmologists from </w:t>
      </w:r>
      <w:r>
        <w:t xml:space="preserve">low resource settings in </w:t>
      </w:r>
      <w:r w:rsidRPr="00176F69">
        <w:t>Africa, Central and South Asia, Caribbean Islands, Pacific Islands, Central and Latin America who are accepted for admission to the online ChM programme commencing in September 202</w:t>
      </w:r>
      <w:r>
        <w:t>4</w:t>
      </w:r>
      <w:r w:rsidRPr="00176F69">
        <w:t xml:space="preserve"> are eligible to apply for the scholarship award</w:t>
      </w:r>
      <w:r w:rsidR="00501EF8">
        <w:t xml:space="preserve">. This </w:t>
      </w:r>
      <w:r w:rsidRPr="00176F69">
        <w:t xml:space="preserve">will cover all tuition fees as well as internet access and a laptop. Scholarship applications close on </w:t>
      </w:r>
      <w:r w:rsidRPr="00176F69">
        <w:rPr>
          <w:b/>
        </w:rPr>
        <w:t>1</w:t>
      </w:r>
      <w:r w:rsidRPr="00176F69">
        <w:rPr>
          <w:b/>
          <w:vertAlign w:val="superscript"/>
        </w:rPr>
        <w:t>st</w:t>
      </w:r>
      <w:r w:rsidRPr="00176F69">
        <w:rPr>
          <w:b/>
        </w:rPr>
        <w:t xml:space="preserve"> June 202</w:t>
      </w:r>
      <w:r>
        <w:rPr>
          <w:b/>
        </w:rPr>
        <w:t>4</w:t>
      </w:r>
      <w:r w:rsidRPr="00176F69">
        <w:t xml:space="preserve">. </w:t>
      </w:r>
    </w:p>
    <w:p w:rsidR="00176F69" w:rsidRPr="00176F69" w:rsidRDefault="00176F69" w:rsidP="00176F69">
      <w:r>
        <w:t xml:space="preserve">The ChM </w:t>
      </w:r>
      <w:r w:rsidRPr="00176F69">
        <w:t xml:space="preserve">is </w:t>
      </w:r>
      <w:r>
        <w:t xml:space="preserve">a two-year, part-time, online degree </w:t>
      </w:r>
      <w:r w:rsidRPr="00176F69">
        <w:t>offered by the University of Edinburgh in partnership with the Royal College of Surgeons of Edinburgh (</w:t>
      </w:r>
      <w:proofErr w:type="spellStart"/>
      <w:r w:rsidRPr="00176F69">
        <w:t>RCSEd</w:t>
      </w:r>
      <w:proofErr w:type="spellEnd"/>
      <w:r w:rsidRPr="00176F69">
        <w:t xml:space="preserve">) and is designed to support </w:t>
      </w:r>
      <w:r w:rsidR="00007E83">
        <w:t xml:space="preserve">senior </w:t>
      </w:r>
      <w:r w:rsidRPr="00176F69">
        <w:t xml:space="preserve">specialist trainees in ophthalmology in the United Kingdom and internationally by providing advanced education for those preparing for the fellowship examinations of </w:t>
      </w:r>
      <w:proofErr w:type="spellStart"/>
      <w:r w:rsidRPr="00176F69">
        <w:t>RCSEd</w:t>
      </w:r>
      <w:proofErr w:type="spellEnd"/>
      <w:r w:rsidRPr="00176F69">
        <w:t xml:space="preserve"> and the Royal College of Ophthalmologists and those approaching consultancy. </w:t>
      </w:r>
      <w:r>
        <w:t>S</w:t>
      </w:r>
      <w:r w:rsidRPr="00176F69">
        <w:t>tudents can study in their home countries without having to take time out of practice or training, whilst continuing to deliver critical care in regions with ophthalmic workforce capacity issues.</w:t>
      </w:r>
    </w:p>
    <w:p w:rsidR="00176F69" w:rsidRPr="00176F69" w:rsidRDefault="00176F69" w:rsidP="00176F69">
      <w:r w:rsidRPr="00176F69">
        <w:t xml:space="preserve">The David and Molly Pyott Foundation has been funding this highly successful scholarship programme in partnership with the University since 2016. It has supported </w:t>
      </w:r>
      <w:r>
        <w:t>57</w:t>
      </w:r>
      <w:r w:rsidRPr="00176F69">
        <w:t xml:space="preserve"> trainee and qualified ophthalmologists (generalists and specialists) so far</w:t>
      </w:r>
      <w:r>
        <w:t xml:space="preserve"> to undertake t</w:t>
      </w:r>
      <w:r w:rsidRPr="00176F69">
        <w:t>he ChM programme</w:t>
      </w:r>
      <w:r>
        <w:t>.</w:t>
      </w:r>
      <w:r w:rsidRPr="00176F69">
        <w:t xml:space="preserve"> </w:t>
      </w:r>
      <w:r w:rsidR="00190B99">
        <w:t xml:space="preserve">Four scholars from Brazil, Nigeria, Zambia and Zimbabwe graduated in November 2023. </w:t>
      </w:r>
    </w:p>
    <w:p w:rsidR="00176F69" w:rsidRPr="00176F69" w:rsidRDefault="00176F69" w:rsidP="00176F69">
      <w:pPr>
        <w:rPr>
          <w:b/>
        </w:rPr>
      </w:pPr>
      <w:r w:rsidRPr="00176F69">
        <w:t xml:space="preserve">ChM programme information is available online, </w:t>
      </w:r>
      <w:r w:rsidR="00501EF8">
        <w:t xml:space="preserve">including </w:t>
      </w:r>
      <w:r w:rsidRPr="00176F69">
        <w:t>an introductory video by Baljean Dhillon, Professor of Clinical Ophthalmology</w:t>
      </w:r>
      <w:r>
        <w:t>,</w:t>
      </w:r>
      <w:r w:rsidRPr="00176F69">
        <w:t xml:space="preserve"> University of Edinburgh</w:t>
      </w:r>
      <w:r>
        <w:t>,</w:t>
      </w:r>
      <w:r w:rsidRPr="00176F69">
        <w:t xml:space="preserve"> and ChM graduates’ video testimonials. The ChM is one of a number of Edinburgh Surgery Online Masters programmes delivered by the University in partnership with </w:t>
      </w:r>
      <w:proofErr w:type="spellStart"/>
      <w:r w:rsidRPr="00176F69">
        <w:t>RCSEd</w:t>
      </w:r>
      <w:proofErr w:type="spellEnd"/>
      <w:r w:rsidRPr="00176F69">
        <w:t xml:space="preserve">.  </w:t>
      </w:r>
      <w:r w:rsidR="00501EF8">
        <w:rPr>
          <w:b/>
        </w:rPr>
        <w:t>S</w:t>
      </w:r>
      <w:r w:rsidR="00501EF8" w:rsidRPr="00176F69">
        <w:rPr>
          <w:b/>
        </w:rPr>
        <w:t>cholarship applications must be received by 1</w:t>
      </w:r>
      <w:r w:rsidR="00501EF8" w:rsidRPr="00176F69">
        <w:rPr>
          <w:b/>
          <w:vertAlign w:val="superscript"/>
        </w:rPr>
        <w:t>st</w:t>
      </w:r>
      <w:r w:rsidR="00501EF8" w:rsidRPr="00176F69">
        <w:rPr>
          <w:b/>
        </w:rPr>
        <w:t xml:space="preserve"> June 202</w:t>
      </w:r>
      <w:r w:rsidR="00501EF8">
        <w:rPr>
          <w:b/>
        </w:rPr>
        <w:t>4</w:t>
      </w:r>
      <w:r w:rsidR="00501EF8" w:rsidRPr="00176F69">
        <w:rPr>
          <w:b/>
        </w:rPr>
        <w:t xml:space="preserve"> 23:59 BST.</w:t>
      </w:r>
      <w:r w:rsidR="00501EF8">
        <w:rPr>
          <w:b/>
        </w:rPr>
        <w:t xml:space="preserve"> </w:t>
      </w:r>
      <w:r w:rsidRPr="00176F69">
        <w:t xml:space="preserve">Applications for admission to the ChM close on </w:t>
      </w:r>
      <w:r>
        <w:rPr>
          <w:b/>
        </w:rPr>
        <w:t>23rd</w:t>
      </w:r>
      <w:r w:rsidRPr="00176F69">
        <w:rPr>
          <w:b/>
        </w:rPr>
        <w:t xml:space="preserve"> August</w:t>
      </w:r>
      <w:r w:rsidRPr="00176F69">
        <w:t xml:space="preserve"> for September 202</w:t>
      </w:r>
      <w:r>
        <w:t>4</w:t>
      </w:r>
      <w:r w:rsidRPr="00176F69">
        <w:t xml:space="preserve"> entry</w:t>
      </w:r>
      <w:r w:rsidR="00501EF8">
        <w:t>.</w:t>
      </w:r>
      <w:r w:rsidRPr="00176F69">
        <w:t xml:space="preserve"> </w:t>
      </w:r>
    </w:p>
    <w:p w:rsidR="00176F69" w:rsidRPr="00176F69" w:rsidRDefault="00176F69" w:rsidP="00176F69">
      <w:r w:rsidRPr="00176F69">
        <w:lastRenderedPageBreak/>
        <w:t>More information can be found here:</w:t>
      </w:r>
    </w:p>
    <w:p w:rsidR="00176F69" w:rsidRPr="00176F69" w:rsidRDefault="002A5CFD" w:rsidP="00176F69">
      <w:hyperlink r:id="rId5" w:history="1">
        <w:r w:rsidR="00176F69" w:rsidRPr="00176F69">
          <w:rPr>
            <w:rStyle w:val="Hyperlink"/>
          </w:rPr>
          <w:t>https://www.ed.ac.uk/clinical-sciences/ophthalmology/masters/</w:t>
        </w:r>
      </w:hyperlink>
    </w:p>
    <w:p w:rsidR="00176F69" w:rsidRPr="00176F69" w:rsidRDefault="00176F69" w:rsidP="00176F69">
      <w:r w:rsidRPr="00176F69">
        <w:t>Contact: Dr Heather Ellis, Deputy Programme Director, ChM (Master of Surgery) in Clinical Ophthalmology and MSc in Primary Care Ophthalmology, University of Edinburgh</w:t>
      </w:r>
    </w:p>
    <w:p w:rsidR="00176F69" w:rsidRPr="00176F69" w:rsidRDefault="00176F69" w:rsidP="00176F69">
      <w:r w:rsidRPr="00176F69">
        <w:t xml:space="preserve">Email: </w:t>
      </w:r>
      <w:hyperlink r:id="rId6" w:history="1">
        <w:r w:rsidRPr="00176F69">
          <w:rPr>
            <w:rStyle w:val="Hyperlink"/>
          </w:rPr>
          <w:t>heather.ellis@ed.ac.uk</w:t>
        </w:r>
      </w:hyperlink>
      <w:r w:rsidRPr="00176F69">
        <w:t xml:space="preserve">  </w:t>
      </w:r>
    </w:p>
    <w:p w:rsidR="00176F69" w:rsidRPr="00176F69" w:rsidRDefault="00176F69" w:rsidP="00176F69"/>
    <w:p w:rsidR="00C424D4" w:rsidRDefault="00712B8E"/>
    <w:sectPr w:rsidR="00C424D4" w:rsidSect="002A5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F69"/>
    <w:rsid w:val="00007E83"/>
    <w:rsid w:val="00176F69"/>
    <w:rsid w:val="00190B99"/>
    <w:rsid w:val="002A5CFD"/>
    <w:rsid w:val="003D3239"/>
    <w:rsid w:val="00501EF8"/>
    <w:rsid w:val="006C10E5"/>
    <w:rsid w:val="00712B8E"/>
    <w:rsid w:val="009604D1"/>
    <w:rsid w:val="00A97513"/>
    <w:rsid w:val="00DD269F"/>
    <w:rsid w:val="00F2146A"/>
    <w:rsid w:val="00F7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F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F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6F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ther.ellis@ed.ac.uk" TargetMode="External"/><Relationship Id="rId5" Type="http://schemas.openxmlformats.org/officeDocument/2006/relationships/hyperlink" Target="https://www.ed.ac.uk/clinical-sciences/ophthalmology/maste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Ellis</dc:creator>
  <cp:lastModifiedBy>absimpson</cp:lastModifiedBy>
  <cp:revision>2</cp:revision>
  <dcterms:created xsi:type="dcterms:W3CDTF">2024-03-26T13:06:00Z</dcterms:created>
  <dcterms:modified xsi:type="dcterms:W3CDTF">2024-03-26T13:06:00Z</dcterms:modified>
</cp:coreProperties>
</file>